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4B6B" w:rsidRDefault="00A7585E">
      <w:pPr>
        <w:jc w:val="center"/>
      </w:pPr>
      <w:r>
        <w:t>Memorandum</w:t>
      </w:r>
    </w:p>
    <w:p w:rsidR="00D14B6B" w:rsidRDefault="00D14B6B">
      <w:pPr>
        <w:jc w:val="center"/>
      </w:pPr>
    </w:p>
    <w:p w:rsidR="00D14B6B" w:rsidRDefault="00A7585E">
      <w:r>
        <w:t xml:space="preserve">Patrick Bowlds EE - 41440 </w:t>
      </w:r>
      <w:proofErr w:type="gramStart"/>
      <w:r>
        <w:t>Spring</w:t>
      </w:r>
      <w:proofErr w:type="gramEnd"/>
      <w:r>
        <w:t xml:space="preserve"> 2013</w:t>
      </w:r>
    </w:p>
    <w:p w:rsidR="00D14B6B" w:rsidRDefault="00A7585E">
      <w:r>
        <w:rPr>
          <w:b/>
        </w:rPr>
        <w:t>To</w:t>
      </w:r>
      <w:r>
        <w:t>: Dr. Schafer</w:t>
      </w:r>
    </w:p>
    <w:p w:rsidR="00D14B6B" w:rsidRDefault="00A7585E">
      <w:r>
        <w:rPr>
          <w:b/>
        </w:rPr>
        <w:t>From</w:t>
      </w:r>
      <w:r>
        <w:t>: Light Bike</w:t>
      </w:r>
    </w:p>
    <w:p w:rsidR="00D14B6B" w:rsidRDefault="00A7585E">
      <w:r>
        <w:rPr>
          <w:b/>
        </w:rPr>
        <w:t>Date</w:t>
      </w:r>
      <w:r>
        <w:t xml:space="preserve">: Monday, </w:t>
      </w:r>
      <w:r w:rsidR="00F950E3">
        <w:t>April 16</w:t>
      </w:r>
      <w:r>
        <w:t>, 2013</w:t>
      </w:r>
    </w:p>
    <w:p w:rsidR="00D14B6B" w:rsidRDefault="00A7585E">
      <w:r>
        <w:rPr>
          <w:b/>
        </w:rPr>
        <w:t>Subject</w:t>
      </w:r>
      <w:r>
        <w:t>: Timetable</w:t>
      </w:r>
    </w:p>
    <w:p w:rsidR="00D14B6B" w:rsidRDefault="00D14B6B"/>
    <w:p w:rsidR="00327F66" w:rsidRDefault="00A7585E" w:rsidP="007C52C3">
      <w:pPr>
        <w:spacing w:after="200" w:line="360" w:lineRule="auto"/>
        <w:ind w:left="270" w:hanging="270"/>
      </w:pPr>
      <w:r>
        <w:t xml:space="preserve">1. </w:t>
      </w:r>
      <w:r w:rsidR="00F950E3">
        <w:t xml:space="preserve"> So far, the following progress has been made.</w:t>
      </w:r>
    </w:p>
    <w:p w:rsidR="00327F66" w:rsidRDefault="00327F66" w:rsidP="00F950E3">
      <w:pPr>
        <w:spacing w:after="200" w:line="360" w:lineRule="auto"/>
        <w:ind w:left="270" w:hanging="270"/>
        <w:rPr>
          <w:color w:val="222222"/>
        </w:rPr>
      </w:pPr>
      <w:r>
        <w:tab/>
      </w:r>
      <w:r>
        <w:tab/>
      </w:r>
      <w:proofErr w:type="spellStart"/>
      <w:r>
        <w:t>i</w:t>
      </w:r>
      <w:proofErr w:type="spellEnd"/>
      <w:r>
        <w:t xml:space="preserve">) </w:t>
      </w:r>
      <w:r w:rsidR="00A7585E">
        <w:rPr>
          <w:color w:val="222222"/>
          <w:highlight w:val="white"/>
        </w:rPr>
        <w:t xml:space="preserve"> </w:t>
      </w:r>
      <w:r w:rsidR="00F950E3">
        <w:rPr>
          <w:color w:val="222222"/>
        </w:rPr>
        <w:t>The single battery charger has worked. It was discovered that the DAC we had been using for a while was blown out. It is a constant problem with the DAC giving us a ‘</w:t>
      </w:r>
      <w:proofErr w:type="spellStart"/>
      <w:r w:rsidR="00F950E3">
        <w:rPr>
          <w:color w:val="222222"/>
        </w:rPr>
        <w:t>nack</w:t>
      </w:r>
      <w:proofErr w:type="spellEnd"/>
      <w:r w:rsidR="00F950E3">
        <w:rPr>
          <w:color w:val="222222"/>
        </w:rPr>
        <w:t xml:space="preserve">’ which is our clue that the DAC is burned out. However, with the working DAC, the single battery charger prototype does work. </w:t>
      </w:r>
    </w:p>
    <w:p w:rsidR="00F950E3" w:rsidRDefault="00F950E3" w:rsidP="00F950E3">
      <w:pPr>
        <w:spacing w:after="200" w:line="360" w:lineRule="auto"/>
        <w:ind w:left="270" w:hanging="270"/>
      </w:pPr>
      <w:r>
        <w:tab/>
      </w:r>
      <w:r>
        <w:tab/>
        <w:t xml:space="preserve">ii) Mike has nearly completed the board layout </w:t>
      </w:r>
      <w:r w:rsidR="002D329C">
        <w:t>and it has been sent to production</w:t>
      </w:r>
      <w:bookmarkStart w:id="0" w:name="_GoBack"/>
      <w:bookmarkEnd w:id="0"/>
      <w:r>
        <w:t xml:space="preserve">. We will need an additional board to control the functions such as the brake lights, the screen logic, etc. </w:t>
      </w:r>
    </w:p>
    <w:p w:rsidR="00F950E3" w:rsidRDefault="00F950E3" w:rsidP="00F950E3">
      <w:pPr>
        <w:spacing w:after="200" w:line="360" w:lineRule="auto"/>
        <w:ind w:left="270" w:hanging="270"/>
      </w:pPr>
      <w:r>
        <w:tab/>
      </w:r>
      <w:r>
        <w:tab/>
        <w:t>iii) Ben has been working with the motor controller after the website has been unlocked. It will be a simple connection between the motor controller and board.</w:t>
      </w:r>
    </w:p>
    <w:p w:rsidR="00F950E3" w:rsidRDefault="00F950E3" w:rsidP="00F950E3">
      <w:pPr>
        <w:spacing w:after="200" w:line="360" w:lineRule="auto"/>
      </w:pPr>
      <w:r>
        <w:tab/>
      </w:r>
      <w:proofErr w:type="gramStart"/>
      <w:r>
        <w:t>iv) The</w:t>
      </w:r>
      <w:proofErr w:type="gramEnd"/>
      <w:r>
        <w:t xml:space="preserve"> transformer has been added to the order sheet and should be ordered soon.</w:t>
      </w:r>
    </w:p>
    <w:p w:rsidR="00F950E3" w:rsidRDefault="00F950E3" w:rsidP="00F950E3">
      <w:pPr>
        <w:spacing w:after="200" w:line="360" w:lineRule="auto"/>
      </w:pPr>
      <w:r>
        <w:tab/>
        <w:t xml:space="preserve">v) The Optima battery representative has still not contacted Patrick about a replacement plan for the batteries or the charger. It might be necessary to re-order the batteries. </w:t>
      </w:r>
    </w:p>
    <w:p w:rsidR="00327F66" w:rsidRDefault="00327F66" w:rsidP="007C52C3">
      <w:pPr>
        <w:spacing w:after="200" w:line="360" w:lineRule="auto"/>
        <w:ind w:left="270" w:hanging="270"/>
      </w:pPr>
    </w:p>
    <w:p w:rsidR="00327F66" w:rsidRDefault="00327F66" w:rsidP="007C52C3">
      <w:pPr>
        <w:spacing w:after="200" w:line="360" w:lineRule="auto"/>
        <w:ind w:left="270" w:hanging="270"/>
      </w:pPr>
      <w:r>
        <w:t xml:space="preserve">2. </w:t>
      </w:r>
      <w:r w:rsidR="00F950E3">
        <w:t xml:space="preserve"> The charging prototype working has been a huge obstacle that was largely impart to deal with the defective or burned out DAC. Once we realized that our logic was in fact correct, the single battery charger has been working. The board arriving is our next limiting factor for forward progress. Additionally, the group will begin to work on the other logic and electronics for the other areas of the bike as mentioned above in section ii. Additionally the bike itself needs some minor repairs mainly to the wheels and the connections between the system and the board. Progress is occurring and things are moving forward. </w:t>
      </w:r>
    </w:p>
    <w:sectPr w:rsidR="00327F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useFELayout/>
    <w:compatSetting w:name="compatibilityMode" w:uri="http://schemas.microsoft.com/office/word" w:val="14"/>
  </w:compat>
  <w:rsids>
    <w:rsidRoot w:val="00D14B6B"/>
    <w:rsid w:val="002D329C"/>
    <w:rsid w:val="00327F66"/>
    <w:rsid w:val="00530CB7"/>
    <w:rsid w:val="007C52C3"/>
    <w:rsid w:val="00A7585E"/>
    <w:rsid w:val="00D14B6B"/>
    <w:rsid w:val="00E67B85"/>
    <w:rsid w:val="00F9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SDJan21 Progress report.docx</vt:lpstr>
    </vt:vector>
  </TitlesOfParts>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SDJan21 Progress report.docx</dc:title>
  <dc:creator>Pat Bowlds</dc:creator>
  <cp:lastModifiedBy>Patrick Bowlds</cp:lastModifiedBy>
  <cp:revision>3</cp:revision>
  <dcterms:created xsi:type="dcterms:W3CDTF">2013-04-16T20:01:00Z</dcterms:created>
  <dcterms:modified xsi:type="dcterms:W3CDTF">2013-04-16T20:01:00Z</dcterms:modified>
</cp:coreProperties>
</file>