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color w:val="3b4045"/>
          <w:sz w:val="40"/>
          <w:szCs w:val="40"/>
          <w:rtl w:val="0"/>
        </w:rPr>
        <w:t xml:space="preserve">Meeting Minutes: April 13, 2016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Team: grEEn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Team Leader: Bridget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Note Taker: Kara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Present: David, Dr. Schafer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11:30 - 12:00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color w:val="3b4045"/>
          <w:u w:val="none"/>
        </w:rPr>
      </w:pPr>
      <w:r w:rsidDel="00000000" w:rsidR="00000000" w:rsidRPr="00000000">
        <w:rPr>
          <w:color w:val="3b4045"/>
          <w:rtl w:val="0"/>
        </w:rPr>
        <w:t xml:space="preserve">Board Design Issues &amp; Questions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